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45F" w14:textId="0D06F2D1" w:rsidR="00F828E5" w:rsidRDefault="00A843E9" w:rsidP="003B7EC2"/>
    <w:p w14:paraId="5E9E013C" w14:textId="6EA2354F" w:rsidR="00197228" w:rsidRDefault="00197228" w:rsidP="003B7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2"/>
      </w:tblGrid>
      <w:tr w:rsidR="00197228" w:rsidRPr="00197228" w14:paraId="51CF5C1A" w14:textId="77777777" w:rsidTr="00FE3258">
        <w:trPr>
          <w:trHeight w:val="567"/>
        </w:trPr>
        <w:tc>
          <w:tcPr>
            <w:tcW w:w="9010" w:type="dxa"/>
            <w:gridSpan w:val="2"/>
            <w:vAlign w:val="center"/>
          </w:tcPr>
          <w:p w14:paraId="540EAB52" w14:textId="4B8267C4" w:rsidR="00197228" w:rsidRPr="00197228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Friday 19 September</w:t>
            </w:r>
            <w:r w:rsid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  <w:r w:rsidR="00C60659" w:rsidRPr="00C606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Bar and Restaurant, Kents Hill Park Training and Conference Centre</w:t>
            </w:r>
          </w:p>
        </w:tc>
      </w:tr>
      <w:tr w:rsidR="00197228" w:rsidRPr="003B7EC2" w14:paraId="3354D5B0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1B0D4031" w14:textId="354E3FC1" w:rsidR="00197228" w:rsidRPr="003B7EC2" w:rsidRDefault="00C60659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19</w:t>
            </w:r>
            <w:r w:rsidR="00197228"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  <w:r w:rsidR="00197228"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2" w:type="dxa"/>
            <w:vAlign w:val="center"/>
          </w:tcPr>
          <w:p w14:paraId="66645D1C" w14:textId="5DD57BA2" w:rsidR="00F81690" w:rsidRPr="003B7EC2" w:rsidRDefault="00C60659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Welcome reception and early registration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Upstairs bar area, Kents Hill Park Training and Conference Centre</w:t>
            </w:r>
            <w:r w:rsidR="00F816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br/>
            </w:r>
            <w:r w:rsidR="00F816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br/>
            </w:r>
            <w:r w:rsidR="00F81690" w:rsidRPr="00C6065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For those that have booked</w:t>
            </w:r>
            <w:r w:rsidR="00F81690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 xml:space="preserve"> the Friday evening dinner</w:t>
            </w:r>
            <w:r w:rsidR="00F81690" w:rsidRPr="00C6065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 xml:space="preserve">, a buffet meal will be available </w:t>
            </w:r>
            <w:r w:rsidR="00F81690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 xml:space="preserve">in the restaurant </w:t>
            </w:r>
            <w:r w:rsidR="00F81690" w:rsidRPr="00C6065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between 19.00 and 20.30</w:t>
            </w:r>
          </w:p>
        </w:tc>
      </w:tr>
      <w:tr w:rsidR="00197228" w:rsidRPr="003B7EC2" w14:paraId="7E7806ED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4FD1FD78" w14:textId="2584D5BA" w:rsidR="00197228" w:rsidRPr="003B7EC2" w:rsidRDefault="00C60659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20.30</w:t>
            </w:r>
          </w:p>
        </w:tc>
        <w:tc>
          <w:tcPr>
            <w:tcW w:w="8022" w:type="dxa"/>
            <w:vAlign w:val="center"/>
          </w:tcPr>
          <w:p w14:paraId="45F5B6F1" w14:textId="2E851CD3" w:rsidR="00197228" w:rsidRPr="003B7EC2" w:rsidRDefault="00C60659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Early registration closes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br/>
            </w:r>
            <w:r w:rsidRPr="00C60659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The bar will remain open until approx. 23.00</w:t>
            </w:r>
          </w:p>
        </w:tc>
      </w:tr>
    </w:tbl>
    <w:p w14:paraId="20DD0E45" w14:textId="5B7934EC" w:rsidR="00197228" w:rsidRDefault="00197228" w:rsidP="003B7EC2"/>
    <w:p w14:paraId="53F022FE" w14:textId="3E7B3B45" w:rsidR="00197228" w:rsidRDefault="00197228" w:rsidP="003B7E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2"/>
      </w:tblGrid>
      <w:tr w:rsidR="00197228" w:rsidRPr="00197228" w14:paraId="5686403D" w14:textId="77777777" w:rsidTr="00FE3258">
        <w:trPr>
          <w:trHeight w:val="567"/>
        </w:trPr>
        <w:tc>
          <w:tcPr>
            <w:tcW w:w="9010" w:type="dxa"/>
            <w:gridSpan w:val="2"/>
            <w:vAlign w:val="center"/>
          </w:tcPr>
          <w:p w14:paraId="7414A18B" w14:textId="3880A3BE" w:rsidR="00C60659" w:rsidRPr="00197228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Saturday 20 September</w:t>
            </w:r>
            <w:r w:rsid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  <w:r w:rsidR="00C606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Nightingale Building, Kents Hill Park Training and Conference Centre</w:t>
            </w:r>
          </w:p>
        </w:tc>
      </w:tr>
      <w:tr w:rsidR="00197228" w:rsidRPr="003B7EC2" w14:paraId="0D4180C9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775B4FFB" w14:textId="77777777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09.30</w:t>
            </w:r>
          </w:p>
        </w:tc>
        <w:tc>
          <w:tcPr>
            <w:tcW w:w="8022" w:type="dxa"/>
            <w:vAlign w:val="center"/>
          </w:tcPr>
          <w:p w14:paraId="051838A3" w14:textId="38C15A46" w:rsidR="00197228" w:rsidRPr="00935E63" w:rsidRDefault="00197228" w:rsidP="00FE3258">
            <w:p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1972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Speaker 1: </w:t>
            </w:r>
            <w:r w:rsidRPr="003B7E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The Derbyshire Medal Forger</w:t>
            </w:r>
            <w:r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935E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br/>
            </w:r>
            <w:r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Mark Smith</w:t>
            </w:r>
            <w:r w:rsidR="00935E6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935E63" w:rsidRPr="003564A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Baldwin's Medal Specialist</w:t>
            </w:r>
          </w:p>
        </w:tc>
      </w:tr>
      <w:tr w:rsidR="00197228" w:rsidRPr="003B7EC2" w14:paraId="68D3B4F4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24F66202" w14:textId="77777777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10.10</w:t>
            </w:r>
          </w:p>
        </w:tc>
        <w:tc>
          <w:tcPr>
            <w:tcW w:w="8022" w:type="dxa"/>
            <w:vAlign w:val="center"/>
          </w:tcPr>
          <w:p w14:paraId="1B1AA90A" w14:textId="1EE66ACC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Dealer </w:t>
            </w:r>
            <w:r w:rsidRPr="003B7E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Bourse and Exhibits open </w:t>
            </w:r>
            <w:r w:rsidRP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following Mark Smith talk. </w:t>
            </w:r>
            <w:r w:rsidRP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br/>
            </w:r>
            <w:r w:rsidRPr="003B7EC2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Strictly no entry to Dealer Bourse or Exhibition prior to end of talk</w:t>
            </w:r>
            <w:r w:rsidR="00A91AD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197228" w:rsidRPr="003B7EC2" w14:paraId="55FDB236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1CD1EA0E" w14:textId="77777777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12.00</w:t>
            </w:r>
          </w:p>
        </w:tc>
        <w:tc>
          <w:tcPr>
            <w:tcW w:w="8022" w:type="dxa"/>
            <w:vAlign w:val="center"/>
          </w:tcPr>
          <w:p w14:paraId="3C0CE6C4" w14:textId="2D96264E" w:rsidR="00197228" w:rsidRPr="003B7EC2" w:rsidRDefault="00C60659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Bagged</w:t>
            </w:r>
            <w:r w:rsidR="00197228" w:rsidRP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lunch</w:t>
            </w:r>
            <w:r w:rsidR="00197228"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available to collect for those that have pre-ordered</w:t>
            </w:r>
          </w:p>
        </w:tc>
      </w:tr>
      <w:tr w:rsidR="00197228" w:rsidRPr="003B7EC2" w14:paraId="44D49E72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00AAA6A0" w14:textId="77777777" w:rsidR="00197228" w:rsidRPr="003B7EC2" w:rsidRDefault="00197228" w:rsidP="00FE325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8022" w:type="dxa"/>
            <w:vAlign w:val="center"/>
          </w:tcPr>
          <w:p w14:paraId="2DC6F5E8" w14:textId="77777777" w:rsidR="00197228" w:rsidRPr="00C60659" w:rsidRDefault="00197228" w:rsidP="00FE325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C606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Dealer Bourse closes</w:t>
            </w:r>
          </w:p>
        </w:tc>
      </w:tr>
      <w:tr w:rsidR="00197228" w:rsidRPr="003B7EC2" w14:paraId="66BCAB88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2BCF669A" w14:textId="77777777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8022" w:type="dxa"/>
            <w:vAlign w:val="center"/>
          </w:tcPr>
          <w:p w14:paraId="4E9FE262" w14:textId="7DE267FC" w:rsidR="00197228" w:rsidRPr="00351A50" w:rsidRDefault="00197228" w:rsidP="00351A50">
            <w:p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Speaker 2: </w:t>
            </w:r>
            <w:r w:rsidR="004B1C42" w:rsidRPr="004B1C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An Introduction to Collections at the National Army Museum</w:t>
            </w:r>
            <w:r w:rsidRPr="004B1C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B7EC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Belinda Day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972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Curator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1972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National Army Museum</w:t>
            </w:r>
          </w:p>
        </w:tc>
      </w:tr>
      <w:tr w:rsidR="00197228" w:rsidRPr="003B7EC2" w14:paraId="1DE18AC9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6F0D69C1" w14:textId="77777777" w:rsidR="00197228" w:rsidRPr="003B7EC2" w:rsidRDefault="00197228" w:rsidP="00FE325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16.00</w:t>
            </w:r>
          </w:p>
        </w:tc>
        <w:tc>
          <w:tcPr>
            <w:tcW w:w="8022" w:type="dxa"/>
            <w:vAlign w:val="center"/>
          </w:tcPr>
          <w:p w14:paraId="709EF9C9" w14:textId="77777777" w:rsidR="00197228" w:rsidRPr="003B7EC2" w:rsidRDefault="00197228" w:rsidP="00FE325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1972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Presentation of exhibition awards</w:t>
            </w:r>
          </w:p>
        </w:tc>
      </w:tr>
      <w:tr w:rsidR="00197228" w:rsidRPr="00197228" w14:paraId="4D13990E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7095F0BF" w14:textId="77777777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22" w:type="dxa"/>
            <w:vAlign w:val="center"/>
          </w:tcPr>
          <w:p w14:paraId="4341C446" w14:textId="77777777" w:rsidR="00197228" w:rsidRPr="00197228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972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Exhibition and event closes following presentation of awards</w:t>
            </w:r>
          </w:p>
        </w:tc>
      </w:tr>
      <w:tr w:rsidR="00197228" w:rsidRPr="003B7EC2" w14:paraId="01158143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03E38FF2" w14:textId="77777777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19.00</w:t>
            </w:r>
          </w:p>
        </w:tc>
        <w:tc>
          <w:tcPr>
            <w:tcW w:w="8022" w:type="dxa"/>
            <w:vAlign w:val="center"/>
          </w:tcPr>
          <w:p w14:paraId="4C15F2EE" w14:textId="77777777" w:rsidR="00197228" w:rsidRPr="003B7EC2" w:rsidRDefault="00197228" w:rsidP="00FE325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1972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Drinks </w:t>
            </w:r>
            <w:r w:rsidRPr="003B7E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reception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9722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for those who have booked to attend Annual Dinner</w:t>
            </w:r>
          </w:p>
        </w:tc>
      </w:tr>
      <w:tr w:rsidR="00197228" w:rsidRPr="00197228" w14:paraId="61A6D9E7" w14:textId="77777777" w:rsidTr="00FE3258">
        <w:trPr>
          <w:trHeight w:val="567"/>
        </w:trPr>
        <w:tc>
          <w:tcPr>
            <w:tcW w:w="988" w:type="dxa"/>
            <w:vAlign w:val="center"/>
          </w:tcPr>
          <w:p w14:paraId="310C90ED" w14:textId="77777777" w:rsidR="00197228" w:rsidRPr="003B7EC2" w:rsidRDefault="00197228" w:rsidP="00FE325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19.30</w:t>
            </w:r>
          </w:p>
        </w:tc>
        <w:tc>
          <w:tcPr>
            <w:tcW w:w="8022" w:type="dxa"/>
            <w:vAlign w:val="center"/>
          </w:tcPr>
          <w:p w14:paraId="4A20A6AB" w14:textId="5DB12798" w:rsidR="00197228" w:rsidRPr="00197228" w:rsidRDefault="00197228" w:rsidP="00FE325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9722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OMRS Annual Dinner</w:t>
            </w:r>
          </w:p>
        </w:tc>
      </w:tr>
    </w:tbl>
    <w:p w14:paraId="189DAD78" w14:textId="77777777" w:rsidR="00197228" w:rsidRDefault="00197228" w:rsidP="003B7EC2"/>
    <w:sectPr w:rsidR="00197228" w:rsidSect="005161C8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5320" w14:textId="77777777" w:rsidR="00A843E9" w:rsidRDefault="00A843E9" w:rsidP="003B7EC2">
      <w:r>
        <w:separator/>
      </w:r>
    </w:p>
  </w:endnote>
  <w:endnote w:type="continuationSeparator" w:id="0">
    <w:p w14:paraId="1A72E1E3" w14:textId="77777777" w:rsidR="00A843E9" w:rsidRDefault="00A843E9" w:rsidP="003B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60F8" w14:textId="77777777" w:rsidR="00A843E9" w:rsidRDefault="00A843E9" w:rsidP="003B7EC2">
      <w:r>
        <w:separator/>
      </w:r>
    </w:p>
  </w:footnote>
  <w:footnote w:type="continuationSeparator" w:id="0">
    <w:p w14:paraId="0FA53EEA" w14:textId="77777777" w:rsidR="00A843E9" w:rsidRDefault="00A843E9" w:rsidP="003B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83DE" w14:textId="17A3147D" w:rsidR="003B7EC2" w:rsidRDefault="003B7E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04DA99" wp14:editId="2329DA29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073596" cy="1109785"/>
          <wp:effectExtent l="0" t="0" r="6350" b="0"/>
          <wp:wrapThrough wrapText="bothSides">
            <wp:wrapPolygon edited="0">
              <wp:start x="0" y="0"/>
              <wp:lineTo x="0" y="21266"/>
              <wp:lineTo x="21472" y="21266"/>
              <wp:lineTo x="21472" y="0"/>
              <wp:lineTo x="0" y="0"/>
            </wp:wrapPolygon>
          </wp:wrapThrough>
          <wp:docPr id="1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96" cy="110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6655BEB9" w14:textId="0282ABB5" w:rsidR="003B7EC2" w:rsidRDefault="003B7EC2">
    <w:pPr>
      <w:pStyle w:val="Header"/>
    </w:pPr>
  </w:p>
  <w:p w14:paraId="6A01F2D4" w14:textId="726C58AD" w:rsidR="003B7EC2" w:rsidRPr="003B7EC2" w:rsidRDefault="003B7EC2">
    <w:pPr>
      <w:pStyle w:val="Header"/>
      <w:rPr>
        <w:rFonts w:ascii="Arial" w:hAnsi="Arial" w:cs="Arial"/>
        <w:sz w:val="40"/>
        <w:szCs w:val="40"/>
      </w:rPr>
    </w:pPr>
    <w:r w:rsidRPr="003B7EC2">
      <w:rPr>
        <w:rFonts w:ascii="Arial" w:hAnsi="Arial" w:cs="Arial"/>
        <w:sz w:val="40"/>
        <w:szCs w:val="40"/>
      </w:rPr>
      <w:t>The Medal Show</w:t>
    </w:r>
    <w:r w:rsidRPr="003B7EC2">
      <w:rPr>
        <w:rFonts w:ascii="Arial" w:hAnsi="Arial" w:cs="Arial"/>
        <w:sz w:val="40"/>
        <w:szCs w:val="40"/>
      </w:rPr>
      <w:br/>
    </w:r>
    <w:r w:rsidRPr="003B7EC2">
      <w:rPr>
        <w:rFonts w:ascii="Arial" w:hAnsi="Arial" w:cs="Arial"/>
        <w:sz w:val="28"/>
        <w:szCs w:val="28"/>
      </w:rPr>
      <w:t>Saturday 20</w:t>
    </w:r>
    <w:r w:rsidRPr="003B7EC2">
      <w:rPr>
        <w:rFonts w:ascii="Arial" w:hAnsi="Arial" w:cs="Arial"/>
        <w:sz w:val="28"/>
        <w:szCs w:val="28"/>
        <w:vertAlign w:val="superscript"/>
      </w:rPr>
      <w:t>th</w:t>
    </w:r>
    <w:r w:rsidRPr="003B7EC2">
      <w:rPr>
        <w:rFonts w:ascii="Arial" w:hAnsi="Arial" w:cs="Arial"/>
        <w:sz w:val="28"/>
        <w:szCs w:val="28"/>
      </w:rPr>
      <w:t xml:space="preserve">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C2"/>
    <w:rsid w:val="000364DF"/>
    <w:rsid w:val="00153A03"/>
    <w:rsid w:val="00197228"/>
    <w:rsid w:val="00351A50"/>
    <w:rsid w:val="003564A0"/>
    <w:rsid w:val="003B26FC"/>
    <w:rsid w:val="003B7EC2"/>
    <w:rsid w:val="004B1C42"/>
    <w:rsid w:val="005161C8"/>
    <w:rsid w:val="00574FC2"/>
    <w:rsid w:val="00935E63"/>
    <w:rsid w:val="00A843E9"/>
    <w:rsid w:val="00A91AD6"/>
    <w:rsid w:val="00C238BA"/>
    <w:rsid w:val="00C60659"/>
    <w:rsid w:val="00DC5913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7114B"/>
  <w15:chartTrackingRefBased/>
  <w15:docId w15:val="{B356E421-BD26-A740-9395-BE60B8C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E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3B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EC2"/>
  </w:style>
  <w:style w:type="paragraph" w:styleId="Footer">
    <w:name w:val="footer"/>
    <w:basedOn w:val="Normal"/>
    <w:link w:val="FooterChar"/>
    <w:uiPriority w:val="99"/>
    <w:unhideWhenUsed/>
    <w:rsid w:val="003B7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Wells</dc:creator>
  <cp:keywords/>
  <dc:description/>
  <cp:lastModifiedBy>steven trigger</cp:lastModifiedBy>
  <cp:revision>6</cp:revision>
  <dcterms:created xsi:type="dcterms:W3CDTF">2025-09-06T14:34:00Z</dcterms:created>
  <dcterms:modified xsi:type="dcterms:W3CDTF">2025-09-08T14:55:00Z</dcterms:modified>
</cp:coreProperties>
</file>